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4A490D06" w:rsidR="0056539F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 xml:space="preserve">składa wykonawca, </w:t>
      </w:r>
      <w:r w:rsidR="005E6C3E" w:rsidRPr="005E6C3E">
        <w:rPr>
          <w:rFonts w:ascii="Verdana" w:hAnsi="Verdana" w:cs="Times New Roman"/>
          <w:b/>
          <w:sz w:val="24"/>
          <w:szCs w:val="24"/>
        </w:rPr>
        <w:t>wykonawcy wspólnie ubiegającego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6F7A9B3C" w14:textId="77777777" w:rsidR="005E6C3E" w:rsidRPr="00D97ECE" w:rsidRDefault="005E6C3E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D97ECE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D97ECE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77777777" w:rsidR="00484F88" w:rsidRPr="00D97ECE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D97EC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D97ECE">
        <w:rPr>
          <w:rFonts w:ascii="Verdana" w:hAnsi="Verdana" w:cs="Times New Roman"/>
          <w:i/>
          <w:sz w:val="20"/>
          <w:szCs w:val="20"/>
        </w:rPr>
        <w:t>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33862197" w14:textId="291D4219" w:rsidR="005E6C3E" w:rsidRPr="00D97ECE" w:rsidRDefault="005E6C3E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39926C5A" w14:textId="77777777" w:rsidR="00BB28E7" w:rsidRDefault="00BF56DB" w:rsidP="00BB28E7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r w:rsidR="00BB28E7" w:rsidRPr="00BB28E7">
        <w:rPr>
          <w:rFonts w:ascii="Verdana" w:hAnsi="Verdana" w:cs="Times New Roman"/>
          <w:b/>
          <w:bCs/>
          <w:sz w:val="24"/>
          <w:szCs w:val="24"/>
        </w:rPr>
        <w:t>Dostawa, montaż i uruchomienie instalacji fotowoltaicznych na budynkach użyteczności publicznej</w:t>
      </w:r>
    </w:p>
    <w:p w14:paraId="5A78BF5A" w14:textId="2825F598" w:rsidR="00101A15" w:rsidRPr="00BB28E7" w:rsidRDefault="00BB28E7" w:rsidP="00101A15">
      <w:pPr>
        <w:spacing w:after="0" w:line="240" w:lineRule="auto"/>
        <w:ind w:left="567" w:hanging="567"/>
        <w:jc w:val="both"/>
        <w:rPr>
          <w:rFonts w:ascii="Verdana" w:eastAsia="Times New Roman" w:hAnsi="Verdana"/>
          <w:sz w:val="24"/>
          <w:szCs w:val="24"/>
        </w:rPr>
      </w:pPr>
      <w:r w:rsidRPr="00BB28E7">
        <w:rPr>
          <w:rFonts w:ascii="Verdana" w:eastAsia="Times New Roman" w:hAnsi="Verdana"/>
          <w:sz w:val="24"/>
          <w:szCs w:val="24"/>
        </w:rPr>
        <w:t>Część 1 - Dostawa, montaż i uruchomienie fabrycznie nowych instalacji fotowoltaicznych na budynkach świetlic wiejskich, ochotniczych straży pożarnych, przedszkola i biblioteki</w:t>
      </w:r>
      <w:r w:rsidR="00101A15" w:rsidRPr="00BB28E7">
        <w:rPr>
          <w:rFonts w:ascii="Verdana" w:eastAsia="Times New Roman" w:hAnsi="Verdana"/>
          <w:sz w:val="24"/>
          <w:szCs w:val="24"/>
        </w:rPr>
        <w:t>*</w:t>
      </w:r>
    </w:p>
    <w:p w14:paraId="6551BBDB" w14:textId="77777777" w:rsidR="00101A15" w:rsidRPr="00BB28E7" w:rsidRDefault="00101A15" w:rsidP="00101A15">
      <w:pPr>
        <w:spacing w:after="0" w:line="240" w:lineRule="auto"/>
        <w:ind w:left="567" w:hanging="567"/>
        <w:jc w:val="both"/>
        <w:rPr>
          <w:rFonts w:ascii="Verdana" w:eastAsia="Times New Roman" w:hAnsi="Verdana"/>
          <w:sz w:val="24"/>
          <w:szCs w:val="24"/>
        </w:rPr>
      </w:pPr>
    </w:p>
    <w:p w14:paraId="5614D8C5" w14:textId="50EC3319" w:rsidR="00101A15" w:rsidRPr="00BB28E7" w:rsidRDefault="00BB28E7" w:rsidP="00BB28E7">
      <w:pPr>
        <w:spacing w:line="240" w:lineRule="auto"/>
        <w:ind w:left="567" w:hanging="567"/>
        <w:jc w:val="both"/>
        <w:rPr>
          <w:rFonts w:ascii="Verdana" w:eastAsia="Times New Roman" w:hAnsi="Verdana"/>
          <w:sz w:val="24"/>
          <w:szCs w:val="24"/>
        </w:rPr>
      </w:pPr>
      <w:r w:rsidRPr="00BB28E7">
        <w:rPr>
          <w:rFonts w:ascii="Verdana" w:eastAsia="Times New Roman" w:hAnsi="Verdana"/>
          <w:sz w:val="24"/>
          <w:szCs w:val="24"/>
        </w:rPr>
        <w:t>Część 2 - Dostawa, montaż i uruchomienie fabrycznie nowych instalacji fotowoltaicznych wraz z magazynem energii na budynku Szkoły Podstawowej w Justynowie</w:t>
      </w:r>
      <w:r w:rsidR="00101A15" w:rsidRPr="00BB28E7">
        <w:rPr>
          <w:rFonts w:ascii="Verdana" w:eastAsia="Times New Roman" w:hAnsi="Verdana"/>
          <w:sz w:val="24"/>
          <w:szCs w:val="24"/>
        </w:rPr>
        <w:t xml:space="preserve"> *</w:t>
      </w:r>
    </w:p>
    <w:p w14:paraId="08BA1196" w14:textId="5DBA5FBA" w:rsidR="00D84672" w:rsidRPr="00BB28E7" w:rsidRDefault="00BF56DB" w:rsidP="00812BB7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BB28E7">
        <w:rPr>
          <w:rFonts w:ascii="Verdana" w:hAnsi="Verdana" w:cs="Times New Roman"/>
          <w:b/>
          <w:bCs/>
          <w:sz w:val="24"/>
          <w:szCs w:val="24"/>
        </w:rPr>
        <w:t>oświadczam, co następuje:</w:t>
      </w:r>
    </w:p>
    <w:p w14:paraId="2458A856" w14:textId="77777777" w:rsidR="00101A15" w:rsidRPr="00812BB7" w:rsidRDefault="00101A15" w:rsidP="00812BB7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>.</w:t>
      </w:r>
    </w:p>
    <w:bookmarkEnd w:id="0"/>
    <w:p w14:paraId="5D4CB25F" w14:textId="77777777" w:rsidR="005E6C3E" w:rsidRPr="005B3B8B" w:rsidRDefault="005E6C3E" w:rsidP="005B3B8B">
      <w:pPr>
        <w:jc w:val="both"/>
        <w:rPr>
          <w:rFonts w:ascii="Verdana" w:hAnsi="Verdana" w:cs="Times New Roman"/>
          <w:sz w:val="24"/>
          <w:szCs w:val="24"/>
        </w:rPr>
      </w:pPr>
    </w:p>
    <w:p w14:paraId="119833AC" w14:textId="7950AB5C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>w stosunku do mnie podstawy wykluczenia wymienione poniżej z postępowania na podstawie art. …………</w:t>
      </w:r>
      <w:r w:rsidR="005E6C3E">
        <w:rPr>
          <w:rFonts w:ascii="Verdana" w:hAnsi="Verdana" w:cs="Times New Roman"/>
          <w:sz w:val="24"/>
          <w:szCs w:val="24"/>
        </w:rPr>
        <w:t>……..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lastRenderedPageBreak/>
        <w:t xml:space="preserve">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 xml:space="preserve"> </w:t>
      </w:r>
      <w:r w:rsidRPr="00A104BD">
        <w:rPr>
          <w:rFonts w:ascii="Verdana" w:hAnsi="Verdana" w:cs="Times New Roman"/>
          <w:i/>
          <w:sz w:val="24"/>
          <w:szCs w:val="24"/>
        </w:rPr>
        <w:t>(</w:t>
      </w:r>
      <w:r w:rsidR="005E6C3E" w:rsidRPr="005E6C3E">
        <w:rPr>
          <w:rFonts w:ascii="Verdana" w:hAnsi="Verdana" w:cs="Times New Roman"/>
          <w:i/>
          <w:sz w:val="24"/>
          <w:szCs w:val="24"/>
        </w:rPr>
        <w:t>podać mającą zastosowanie podstawę wykluczenia spośród wymienionych w art. 108 ust. 1 pkt 1, 2 i 5 ustawy Pzp</w:t>
      </w:r>
      <w:r w:rsidRPr="00A104BD">
        <w:rPr>
          <w:rFonts w:ascii="Verdana" w:hAnsi="Verdana" w:cs="Times New Roman"/>
          <w:i/>
          <w:sz w:val="24"/>
          <w:szCs w:val="24"/>
        </w:rPr>
        <w:t>).</w:t>
      </w:r>
      <w:r w:rsidR="00BB28E7">
        <w:rPr>
          <w:rFonts w:ascii="Verdana" w:hAnsi="Verdana" w:cs="Times New Roman"/>
          <w:sz w:val="24"/>
          <w:szCs w:val="24"/>
        </w:rPr>
        <w:t>*</w:t>
      </w:r>
    </w:p>
    <w:p w14:paraId="1CAC5AEC" w14:textId="77777777" w:rsidR="005E6C3E" w:rsidRPr="005E6C3E" w:rsidRDefault="005E6C3E" w:rsidP="005E6C3E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05D8A02A" w14:textId="3439E039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5E6C3E">
        <w:rPr>
          <w:rFonts w:ascii="Verdana" w:hAnsi="Verdana" w:cs="Times New Roman"/>
          <w:sz w:val="24"/>
          <w:szCs w:val="24"/>
        </w:rPr>
        <w:t>Je</w:t>
      </w:r>
      <w:r>
        <w:rPr>
          <w:rFonts w:ascii="Verdana" w:hAnsi="Verdana" w:cs="Times New Roman"/>
          <w:sz w:val="24"/>
          <w:szCs w:val="24"/>
        </w:rPr>
        <w:t>d</w:t>
      </w:r>
      <w:r w:rsidRPr="005E6C3E">
        <w:rPr>
          <w:rFonts w:ascii="Verdana" w:hAnsi="Verdana" w:cs="Times New Roman"/>
          <w:sz w:val="24"/>
          <w:szCs w:val="24"/>
        </w:rPr>
        <w:t xml:space="preserve">nocześnie oświadczam, że w związku z ww. okolicznością, na podstawie art. 110 ust. 2 ustawy </w:t>
      </w:r>
      <w:proofErr w:type="spellStart"/>
      <w:r w:rsidRPr="005E6C3E">
        <w:rPr>
          <w:rFonts w:ascii="Verdana" w:hAnsi="Verdana" w:cs="Times New Roman"/>
          <w:sz w:val="24"/>
          <w:szCs w:val="24"/>
        </w:rPr>
        <w:t>Pzp</w:t>
      </w:r>
      <w:proofErr w:type="spellEnd"/>
      <w:r w:rsidRPr="005E6C3E">
        <w:rPr>
          <w:rFonts w:ascii="Verdana" w:hAnsi="Verdana" w:cs="Times New Roman"/>
          <w:sz w:val="24"/>
          <w:szCs w:val="24"/>
        </w:rPr>
        <w:t xml:space="preserve"> podjąłem następujące środki naprawcze i zapobiegawcze: …………………………………</w:t>
      </w:r>
      <w:r>
        <w:rPr>
          <w:rFonts w:ascii="Verdana" w:hAnsi="Verdana" w:cs="Times New Roman"/>
          <w:sz w:val="24"/>
          <w:szCs w:val="24"/>
        </w:rPr>
        <w:t>……………….</w:t>
      </w:r>
      <w:r w:rsidR="00BB28E7">
        <w:rPr>
          <w:rFonts w:ascii="Verdana" w:hAnsi="Verdana" w:cs="Times New Roman"/>
          <w:sz w:val="24"/>
          <w:szCs w:val="24"/>
        </w:rPr>
        <w:t>*</w:t>
      </w:r>
    </w:p>
    <w:p w14:paraId="27498BDC" w14:textId="77777777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08146D9" w14:textId="47851066" w:rsidR="00CB53AA" w:rsidRPr="00CC0139" w:rsidRDefault="00CB53AA" w:rsidP="005E6C3E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5E6C3E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4A3B59">
        <w:rPr>
          <w:rFonts w:ascii="Verdana" w:hAnsi="Verdana" w:cs="Times New Roman"/>
          <w:sz w:val="24"/>
          <w:szCs w:val="24"/>
        </w:rPr>
        <w:t>5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</w:t>
      </w:r>
      <w:r w:rsidR="004A3B59">
        <w:rPr>
          <w:rFonts w:ascii="Verdana" w:hAnsi="Verdana" w:cs="Times New Roman"/>
          <w:sz w:val="24"/>
          <w:szCs w:val="24"/>
        </w:rPr>
        <w:t>14</w:t>
      </w:r>
      <w:r w:rsidRPr="00CC0139">
        <w:rPr>
          <w:rFonts w:ascii="Verdana" w:hAnsi="Verdana" w:cs="Times New Roman"/>
          <w:sz w:val="24"/>
          <w:szCs w:val="24"/>
        </w:rPr>
        <w:t>).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547A356C" w14:textId="77777777" w:rsidR="00BB28E7" w:rsidRDefault="00CB53AA" w:rsidP="00CB53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</w:p>
    <w:p w14:paraId="5CCA03C7" w14:textId="77777777" w:rsidR="00BB28E7" w:rsidRDefault="00BB28E7" w:rsidP="00CB53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E19381" w14:textId="77777777" w:rsidR="00BB28E7" w:rsidRDefault="00BB28E7" w:rsidP="00CB53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A7AF2F" w14:textId="4CFFDD8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bookmarkEnd w:id="2"/>
    <w:p w14:paraId="2C7BE00D" w14:textId="449DF42B" w:rsidR="00A17BBA" w:rsidRPr="00BB28E7" w:rsidRDefault="00BB28E7" w:rsidP="00BB28E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BB28E7">
        <w:rPr>
          <w:rFonts w:ascii="Times New Roman" w:hAnsi="Times New Roman" w:cs="Times New Roman"/>
          <w:sz w:val="20"/>
          <w:szCs w:val="20"/>
        </w:rPr>
        <w:t>Niepotrzebne skreślić</w:t>
      </w:r>
    </w:p>
    <w:p w14:paraId="392EBEE7" w14:textId="77777777" w:rsidR="00BB28E7" w:rsidRPr="00BB28E7" w:rsidRDefault="00BB28E7" w:rsidP="00BB28E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B28E7" w:rsidRPr="00BB28E7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FDA99" w14:textId="77777777" w:rsidR="000E297D" w:rsidRDefault="000E297D" w:rsidP="0038231F">
      <w:pPr>
        <w:spacing w:after="0" w:line="240" w:lineRule="auto"/>
      </w:pPr>
      <w:r>
        <w:separator/>
      </w:r>
    </w:p>
  </w:endnote>
  <w:endnote w:type="continuationSeparator" w:id="0">
    <w:p w14:paraId="661D962A" w14:textId="77777777" w:rsidR="000E297D" w:rsidRDefault="000E29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5D7DE" w14:textId="77777777" w:rsidR="000E297D" w:rsidRDefault="000E297D" w:rsidP="0038231F">
      <w:pPr>
        <w:spacing w:after="0" w:line="240" w:lineRule="auto"/>
      </w:pPr>
      <w:r>
        <w:separator/>
      </w:r>
    </w:p>
  </w:footnote>
  <w:footnote w:type="continuationSeparator" w:id="0">
    <w:p w14:paraId="3EB8DEA6" w14:textId="77777777" w:rsidR="000E297D" w:rsidRDefault="000E297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30D79"/>
    <w:multiLevelType w:val="hybridMultilevel"/>
    <w:tmpl w:val="81BA5500"/>
    <w:lvl w:ilvl="0" w:tplc="EF067D2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7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1"/>
  </w:num>
  <w:num w:numId="5" w16cid:durableId="1198929071">
    <w:abstractNumId w:val="9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8"/>
  </w:num>
  <w:num w:numId="9" w16cid:durableId="1707682502">
    <w:abstractNumId w:val="4"/>
  </w:num>
  <w:num w:numId="10" w16cid:durableId="1046485862">
    <w:abstractNumId w:val="13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503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2423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297D"/>
    <w:rsid w:val="000E4D37"/>
    <w:rsid w:val="000F0B11"/>
    <w:rsid w:val="000F1229"/>
    <w:rsid w:val="000F1A2A"/>
    <w:rsid w:val="000F2452"/>
    <w:rsid w:val="000F4C8A"/>
    <w:rsid w:val="00101A15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4419"/>
    <w:rsid w:val="002965D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F024C"/>
    <w:rsid w:val="003F0F5D"/>
    <w:rsid w:val="00405681"/>
    <w:rsid w:val="00434CC2"/>
    <w:rsid w:val="00437977"/>
    <w:rsid w:val="00466838"/>
    <w:rsid w:val="00473089"/>
    <w:rsid w:val="004761C6"/>
    <w:rsid w:val="00484F88"/>
    <w:rsid w:val="00486DF0"/>
    <w:rsid w:val="00492680"/>
    <w:rsid w:val="004A3B59"/>
    <w:rsid w:val="004B00A9"/>
    <w:rsid w:val="004C43B8"/>
    <w:rsid w:val="004C6D17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0E2E"/>
    <w:rsid w:val="0053130C"/>
    <w:rsid w:val="005319CA"/>
    <w:rsid w:val="0055486A"/>
    <w:rsid w:val="005563BB"/>
    <w:rsid w:val="005641F0"/>
    <w:rsid w:val="0056539F"/>
    <w:rsid w:val="00577D34"/>
    <w:rsid w:val="005936B8"/>
    <w:rsid w:val="005A73FB"/>
    <w:rsid w:val="005B3B8B"/>
    <w:rsid w:val="005C2547"/>
    <w:rsid w:val="005C3026"/>
    <w:rsid w:val="005D3176"/>
    <w:rsid w:val="005E176A"/>
    <w:rsid w:val="005E6C3E"/>
    <w:rsid w:val="00642E73"/>
    <w:rsid w:val="006440B0"/>
    <w:rsid w:val="0064500B"/>
    <w:rsid w:val="00661B3E"/>
    <w:rsid w:val="006753AE"/>
    <w:rsid w:val="00677C66"/>
    <w:rsid w:val="006852F2"/>
    <w:rsid w:val="00687919"/>
    <w:rsid w:val="00692DF3"/>
    <w:rsid w:val="006A52B6"/>
    <w:rsid w:val="006A78D6"/>
    <w:rsid w:val="006B78C6"/>
    <w:rsid w:val="006E16A6"/>
    <w:rsid w:val="006F3D32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376EB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1643C"/>
    <w:rsid w:val="00920F98"/>
    <w:rsid w:val="009301A2"/>
    <w:rsid w:val="009375EB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E5D79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445DA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8171F"/>
    <w:rsid w:val="00BB28E7"/>
    <w:rsid w:val="00BD06C3"/>
    <w:rsid w:val="00BD3050"/>
    <w:rsid w:val="00BD3115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87</cp:revision>
  <cp:lastPrinted>2021-04-19T09:21:00Z</cp:lastPrinted>
  <dcterms:created xsi:type="dcterms:W3CDTF">2017-07-23T23:22:00Z</dcterms:created>
  <dcterms:modified xsi:type="dcterms:W3CDTF">2025-07-25T06:31:00Z</dcterms:modified>
</cp:coreProperties>
</file>